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CCA" w:rsidRPr="002D37F1" w:rsidRDefault="00303CCA" w:rsidP="002D37F1">
      <w:pPr>
        <w:spacing w:after="0"/>
        <w:jc w:val="center"/>
        <w:rPr>
          <w:rFonts w:ascii="Adobe Gurmukhi" w:hAnsi="Adobe Gurmukhi" w:cs="Adobe Gurmukhi"/>
          <w:b/>
          <w:sz w:val="44"/>
          <w:szCs w:val="44"/>
        </w:rPr>
      </w:pPr>
      <w:r w:rsidRPr="002D37F1">
        <w:rPr>
          <w:rFonts w:ascii="Adobe Gurmukhi" w:hAnsi="Adobe Gurmukhi" w:cs="Adobe Gurmukhi"/>
          <w:b/>
          <w:sz w:val="44"/>
          <w:szCs w:val="44"/>
        </w:rPr>
        <w:t>Zjavené slová priamo od Boha</w:t>
      </w:r>
    </w:p>
    <w:p w:rsidR="00303CCA" w:rsidRPr="002D37F1" w:rsidRDefault="00303CCA" w:rsidP="002D37F1">
      <w:pPr>
        <w:spacing w:after="0"/>
        <w:jc w:val="center"/>
        <w:rPr>
          <w:rFonts w:ascii="Adobe Gurmukhi" w:hAnsi="Adobe Gurmukhi" w:cs="Adobe Gurmukhi"/>
          <w:b/>
          <w:i/>
          <w:sz w:val="28"/>
          <w:szCs w:val="28"/>
        </w:rPr>
      </w:pPr>
      <w:r w:rsidRPr="002D37F1">
        <w:rPr>
          <w:rFonts w:ascii="Adobe Gurmukhi" w:hAnsi="Adobe Gurmukhi" w:cs="Adobe Gurmukhi"/>
          <w:b/>
          <w:i/>
          <w:sz w:val="28"/>
          <w:szCs w:val="28"/>
        </w:rPr>
        <w:t>Najsvätejšie zo všetkých svätých textov</w:t>
      </w:r>
    </w:p>
    <w:p w:rsidR="00303CCA" w:rsidRPr="002D37F1" w:rsidRDefault="00303CCA" w:rsidP="002D37F1">
      <w:pPr>
        <w:jc w:val="center"/>
        <w:rPr>
          <w:rFonts w:ascii="Raleway" w:hAnsi="Raleway" w:cs="Adobe Gurmukhi"/>
          <w:i/>
          <w:sz w:val="16"/>
          <w:szCs w:val="16"/>
        </w:rPr>
      </w:pPr>
      <w:r w:rsidRPr="002D37F1">
        <w:rPr>
          <w:rFonts w:ascii="Raleway" w:hAnsi="Raleway" w:cs="Adobe Gurmukhi"/>
          <w:i/>
          <w:sz w:val="16"/>
          <w:szCs w:val="16"/>
        </w:rPr>
        <w:t>Mystické mesto Božie I – Po</w:t>
      </w:r>
      <w:r w:rsidRPr="002D37F1">
        <w:rPr>
          <w:rFonts w:ascii="Raleway" w:hAnsi="Raleway" w:cs="Courier New"/>
          <w:i/>
          <w:sz w:val="16"/>
          <w:szCs w:val="16"/>
        </w:rPr>
        <w:t>č</w:t>
      </w:r>
      <w:r w:rsidRPr="002D37F1">
        <w:rPr>
          <w:rFonts w:ascii="Raleway" w:hAnsi="Raleway" w:cs="Adobe Gurmukhi"/>
          <w:i/>
          <w:sz w:val="16"/>
          <w:szCs w:val="16"/>
        </w:rPr>
        <w:t>atie (Mária z Agredy)</w:t>
      </w:r>
    </w:p>
    <w:p w:rsidR="00303CCA" w:rsidRDefault="002D37F1" w:rsidP="002D37F1">
      <w:pPr>
        <w:jc w:val="center"/>
      </w:pPr>
      <w:bookmarkStart w:id="0" w:name="_GoBack"/>
      <w:bookmarkEnd w:id="0"/>
      <w:r>
        <w:rPr>
          <w:noProof/>
          <w:lang w:eastAsia="sk-SK"/>
        </w:rPr>
        <w:drawing>
          <wp:inline distT="0" distB="0" distL="0" distR="0">
            <wp:extent cx="431954" cy="431954"/>
            <wp:effectExtent l="0" t="0" r="635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culate-heart-of-virgin-mary-beltschaza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912" cy="431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5CBF" w:rsidRDefault="00755CBF" w:rsidP="002D37F1">
      <w:pPr>
        <w:jc w:val="center"/>
      </w:pPr>
      <w:r w:rsidRPr="00755CBF">
        <w:t xml:space="preserve">V odpovědi na tyto opakované modlitby mi Pán řekl: „Neboj se, duše,a netrap se, protože ti dám stav mysli </w:t>
      </w:r>
      <w:r>
        <w:t>a ukážu ti cestu světla a bezpe</w:t>
      </w:r>
      <w:r w:rsidRPr="00755CBF">
        <w:t>čí, kterou může znát, nebo dokonce</w:t>
      </w:r>
      <w:r>
        <w:t xml:space="preserve"> utvořit jen její Původce. Coko</w:t>
      </w:r>
      <w:r w:rsidRPr="00755CBF">
        <w:t>li je zevnější a nebezpečné, tě dnes o</w:t>
      </w:r>
      <w:r>
        <w:t>pustí a tvůj poklad zůstane zce</w:t>
      </w:r>
      <w:r w:rsidRPr="00755CBF">
        <w:t>la skrytý. Pečuj o něj a chraň ho svým dokonalým životem. Povedu</w:t>
      </w:r>
      <w:r>
        <w:t xml:space="preserve"> </w:t>
      </w:r>
      <w:r w:rsidRPr="00755CBF">
        <w:t>tě skrytou cestou bez překážek, která je spolehlivá a čistá. Jdi po ní."Po chvíli jsem v sobě pocítila změ</w:t>
      </w:r>
      <w:r>
        <w:t>nu a vysoce oduševnělý stav mys</w:t>
      </w:r>
      <w:r w:rsidRPr="00755CBF">
        <w:t>li. Mé chápání dostalo nové světlo, které ho osvěcovalo a</w:t>
      </w:r>
      <w:r>
        <w:t> </w:t>
      </w:r>
      <w:r w:rsidRPr="00755CBF">
        <w:t>naplňovalo</w:t>
      </w:r>
      <w:r>
        <w:t xml:space="preserve"> </w:t>
      </w:r>
      <w:r w:rsidRPr="00755CBF">
        <w:t>znalostí všech věcí v Bohu a jeho čin</w:t>
      </w:r>
      <w:r>
        <w:t>ností, takže jsem je vnímala ta</w:t>
      </w:r>
      <w:r w:rsidRPr="00755CBF">
        <w:t>kové, jaké samy v sobě jsou a jak j</w:t>
      </w:r>
      <w:r>
        <w:t>e vnímá a vidí Bůh, v míře úměr</w:t>
      </w:r>
      <w:r w:rsidRPr="00755CBF">
        <w:t>né stupni jeho sdílení. Jde o poznání svě</w:t>
      </w:r>
      <w:r>
        <w:t>tla, které je svaté, něžné, čis</w:t>
      </w:r>
      <w:r w:rsidRPr="00755CBF">
        <w:t>té, jemné, pronikavé, bezpečné a hbité, které způsobuje lásku k</w:t>
      </w:r>
      <w:r>
        <w:t> </w:t>
      </w:r>
      <w:r w:rsidRPr="00755CBF">
        <w:t>dobru</w:t>
      </w:r>
      <w:r>
        <w:t xml:space="preserve"> </w:t>
      </w:r>
      <w:r w:rsidRPr="00755CBF">
        <w:t>a nenávist ke zlu. Jde o dech Boží moci a vyzařování nejjemnějšího</w:t>
      </w:r>
      <w:r>
        <w:t xml:space="preserve"> </w:t>
      </w:r>
      <w:r w:rsidRPr="00755CBF">
        <w:t>světla, které působí na mé chápání jako zrcadlo.</w:t>
      </w:r>
    </w:p>
    <w:p w:rsidR="00643337" w:rsidRDefault="00755CBF" w:rsidP="002D37F1">
      <w:pPr>
        <w:jc w:val="center"/>
      </w:pPr>
      <w:r>
        <w:t>Tak vyšší schopnos</w:t>
      </w:r>
      <w:r w:rsidRPr="00755CBF">
        <w:t>ti a vnitřní vnímání mé duše začaly z</w:t>
      </w:r>
      <w:r>
        <w:t>intenzivňovat svou činnost. Pro</w:t>
      </w:r>
      <w:r w:rsidRPr="00755CBF">
        <w:t>to se objekt ve světle, které z něho p</w:t>
      </w:r>
      <w:r>
        <w:t>robleskovalo, jevil být nekoneč</w:t>
      </w:r>
      <w:r w:rsidRPr="00755CBF">
        <w:t>ným, ačkoli vnímání zůstalo omezené a chápání konečné. Byla to vize,ve které jsem viděla Pána sedícího na trůnu velké velebnosti, kde jsem</w:t>
      </w:r>
      <w:r>
        <w:t xml:space="preserve"> </w:t>
      </w:r>
      <w:r w:rsidRPr="00755CBF">
        <w:t xml:space="preserve">vždy s omezením smrtelníka zřetelně </w:t>
      </w:r>
      <w:r>
        <w:t>vnímala jeho vlastnosti. Pod zá</w:t>
      </w:r>
      <w:r w:rsidRPr="00755CBF">
        <w:t>vojem, který vypadal jako nejčistší křišťál, bylo možné zřetelně a</w:t>
      </w:r>
      <w:r>
        <w:t> </w:t>
      </w:r>
      <w:r w:rsidRPr="00755CBF">
        <w:t>jasně</w:t>
      </w:r>
      <w:r>
        <w:t xml:space="preserve"> </w:t>
      </w:r>
      <w:r w:rsidRPr="00755CBF">
        <w:t>rozeznat obdivuhodné Boží vlastnosti a dokonalost, ačkoli tato vize</w:t>
      </w:r>
      <w:r>
        <w:t xml:space="preserve"> </w:t>
      </w:r>
      <w:r w:rsidRPr="00755CBF">
        <w:t>nebyla úplná, přímá, jasnozřivá nebo z</w:t>
      </w:r>
      <w:r>
        <w:t>cela bez překážky, ale vždy při</w:t>
      </w:r>
      <w:r w:rsidRPr="00755CBF">
        <w:t>cházela prostřednictvím média, který</w:t>
      </w:r>
      <w:r>
        <w:t>m byl již výše zmíněný křištálo</w:t>
      </w:r>
      <w:r w:rsidRPr="00755CBF">
        <w:t xml:space="preserve">vý závoj. Vnímání skrytého není obtížně pochopitelné, ale </w:t>
      </w:r>
      <w:r>
        <w:t>je podivu</w:t>
      </w:r>
      <w:r w:rsidRPr="00755CBF">
        <w:t>hodné, protože mysl si je vědoma toho, že to, co vnímá, je nekonečné.</w:t>
      </w:r>
    </w:p>
    <w:p w:rsidR="003529D9" w:rsidRDefault="003529D9" w:rsidP="002D37F1">
      <w:pPr>
        <w:jc w:val="center"/>
      </w:pPr>
      <w:r w:rsidRPr="003529D9">
        <w:t>Jakmile duše začíná vnímat a pocitovat</w:t>
      </w:r>
      <w:r>
        <w:t xml:space="preserve"> tyto nádherné pocity, volá tou</w:t>
      </w:r>
      <w:r w:rsidRPr="003529D9">
        <w:t>žebně</w:t>
      </w:r>
      <w:r>
        <w:t xml:space="preserve"> </w:t>
      </w:r>
      <w:r w:rsidRPr="003529D9">
        <w:t>k Nejvyššímu: „Strhni m</w:t>
      </w:r>
      <w:r>
        <w:t xml:space="preserve">ě za sebou a poběžme společně“ </w:t>
      </w:r>
      <w:r w:rsidRPr="003529D9">
        <w:t>protože ve spojení se svým</w:t>
      </w:r>
      <w:r>
        <w:t xml:space="preserve"> Milovaným už nepocituje skutky </w:t>
      </w:r>
      <w:r w:rsidRPr="003529D9">
        <w:t>pozemského života. Ve snaze běžet za vůní mastí svého Milého začne žít více tam,</w:t>
      </w:r>
      <w:r>
        <w:t xml:space="preserve"> </w:t>
      </w:r>
      <w:r w:rsidRPr="003529D9">
        <w:t>kde miluje, než kde žije. Když už duše op</w:t>
      </w:r>
      <w:r>
        <w:t>ustí svou nižší přirozenost, ob</w:t>
      </w:r>
      <w:r w:rsidRPr="003529D9">
        <w:t>rací se k ní pouze, aby ji napravila a ome</w:t>
      </w:r>
      <w:r>
        <w:t>zovala své zvířecí choutky váš</w:t>
      </w:r>
      <w:r w:rsidRPr="003529D9">
        <w:t>ní. Pokud se ony někdy pokusí povstat ke</w:t>
      </w:r>
      <w:r>
        <w:t xml:space="preserve"> vzpouře, duše si je rychle pod</w:t>
      </w:r>
      <w:r w:rsidRPr="003529D9">
        <w:t xml:space="preserve">maní, protože už „nežiji já, ale </w:t>
      </w:r>
      <w:r>
        <w:t>žije ve mně Kristus".</w:t>
      </w:r>
    </w:p>
    <w:p w:rsidR="00C22BA2" w:rsidRDefault="00F677D7" w:rsidP="002D37F1">
      <w:pPr>
        <w:jc w:val="center"/>
      </w:pPr>
      <w:r w:rsidRPr="00C22BA2">
        <w:t>V určité míře je při všech těchto s</w:t>
      </w:r>
      <w:r w:rsidR="00C22BA2">
        <w:t>vatých úkonech a touhách pocito</w:t>
      </w:r>
      <w:r w:rsidRPr="00C22BA2">
        <w:t>vána pomoc ducha Krista, který je Bohem a životem duše a který se vyznačuje horlivostí, osv</w:t>
      </w:r>
      <w:r w:rsidR="00C22BA2">
        <w:t>ěcováním, svatými touhami, svět</w:t>
      </w:r>
      <w:r w:rsidRPr="00C22BA2">
        <w:t>lem a obratností při vedení skutků,</w:t>
      </w:r>
      <w:r w:rsidR="00C22BA2">
        <w:t xml:space="preserve"> které duši vnuká. Ty jsou tako</w:t>
      </w:r>
      <w:r w:rsidRPr="00C22BA2">
        <w:t xml:space="preserve">vé, že jen Büh může být jejich původcem. Člověk pocituje </w:t>
      </w:r>
      <w:r w:rsidR="00C22BA2">
        <w:t>nepřetrži</w:t>
      </w:r>
      <w:r w:rsidRPr="00C22BA2">
        <w:t>tou činnost lásky a důvěrné soužití s Bohem, živé a trvalé, které poutá</w:t>
      </w:r>
      <w:r w:rsidRPr="00C22BA2">
        <w:br/>
        <w:t>pozornost ducha k Božím věcem a odvrací ho od věcí pozemských.Kristus se projevuje jako ten, kdo žije v duši, kdo vykonává svou moc</w:t>
      </w:r>
      <w:r w:rsidR="00C22BA2">
        <w:t xml:space="preserve"> </w:t>
      </w:r>
      <w:r w:rsidRPr="00C22BA2">
        <w:t>a svým světlem rozptyluje temnotu. To by</w:t>
      </w:r>
      <w:r w:rsidR="00C22BA2">
        <w:t>chom mohli přiléhavě po</w:t>
      </w:r>
      <w:r w:rsidRPr="00C22BA2">
        <w:t>psat jako stav, kdy stojíme ve vchodu do domu Páně, protože zde duše</w:t>
      </w:r>
      <w:r w:rsidR="00C22BA2">
        <w:t xml:space="preserve"> </w:t>
      </w:r>
      <w:r w:rsidRPr="00C22BA2">
        <w:t>vidí nádheru vych</w:t>
      </w:r>
      <w:r w:rsidR="00C22BA2">
        <w:t>ázející z lampy Božího Beránka.</w:t>
      </w:r>
      <w:r w:rsidRPr="00C22BA2">
        <w:br/>
      </w:r>
    </w:p>
    <w:p w:rsidR="002D37F1" w:rsidRDefault="002D37F1" w:rsidP="002D37F1">
      <w:pPr>
        <w:jc w:val="center"/>
      </w:pPr>
    </w:p>
    <w:p w:rsidR="00C22BA2" w:rsidRDefault="00F677D7" w:rsidP="002D37F1">
      <w:pPr>
        <w:jc w:val="center"/>
      </w:pPr>
      <w:r w:rsidRPr="00C22BA2">
        <w:lastRenderedPageBreak/>
        <w:t xml:space="preserve">Neříkám, že je to veškeré světlo, ale </w:t>
      </w:r>
      <w:r w:rsidR="00C22BA2">
        <w:t>je to jeho součást, která spočí</w:t>
      </w:r>
      <w:r w:rsidRPr="00C22BA2">
        <w:t>vá v poznání věcí, které přesahují schopnosti a sily tvora. Za podpory</w:t>
      </w:r>
      <w:r w:rsidR="00C22BA2">
        <w:t xml:space="preserve"> </w:t>
      </w:r>
      <w:r w:rsidRPr="00C22BA2">
        <w:t>této vize Nejvyšší oživuje rozum jistou pronikavostí a světlem, čímž</w:t>
      </w:r>
      <w:r w:rsidR="00C22BA2">
        <w:t xml:space="preserve"> </w:t>
      </w:r>
      <w:r w:rsidRPr="00C22BA2">
        <w:t>ho uzpůsobuje pro přijetí vznešen</w:t>
      </w:r>
      <w:r w:rsidR="00C22BA2">
        <w:t>ého vědění. Navíc takto dané po</w:t>
      </w:r>
      <w:r w:rsidRPr="00C22BA2">
        <w:t>znání doprovází jistota, která je příznačná pro víru zakoušenou přiobvyklých pravdách zjevení. Víra doprovází vizi a Všemohoucí dává</w:t>
      </w:r>
      <w:r w:rsidR="00C22BA2">
        <w:t xml:space="preserve"> </w:t>
      </w:r>
      <w:r w:rsidRPr="00C22BA2">
        <w:t>duší schopnost vážit si hodnoty poz</w:t>
      </w:r>
      <w:r w:rsidR="00C22BA2">
        <w:t>nání a světla, kterým ji naplňu</w:t>
      </w:r>
      <w:r w:rsidRPr="00C22BA2">
        <w:t>je. Světlo tohoto poznání je neuhasitelné (Mdr 7,10) a všechny dobré</w:t>
      </w:r>
      <w:r w:rsidR="00C22BA2">
        <w:t xml:space="preserve"> </w:t>
      </w:r>
      <w:r w:rsidRPr="00C22BA2">
        <w:t>věci spolu se šlechetnosti velké ceny přišly ke mně s ním. Toto světlo</w:t>
      </w:r>
      <w:r w:rsidR="00C22BA2">
        <w:t xml:space="preserve"> </w:t>
      </w:r>
      <w:r w:rsidRPr="00C22BA2">
        <w:t>jde přede mnou a řídí mé kroky (M</w:t>
      </w:r>
      <w:r w:rsidR="00C22BA2">
        <w:t>dr 8,4), zmocnila jsem se ho ne</w:t>
      </w:r>
      <w:r w:rsidRPr="00C22BA2">
        <w:t>omylně a toužila jsem ho sdílet bez závisti, aniž bych skrývala jeho</w:t>
      </w:r>
      <w:r w:rsidR="00C22BA2">
        <w:t xml:space="preserve"> </w:t>
      </w:r>
      <w:r w:rsidRPr="00C22BA2">
        <w:t>dokonalost. Je to účast na Božství, j</w:t>
      </w:r>
      <w:r w:rsidR="00C22BA2">
        <w:t>ehož přítomnost působí velké po</w:t>
      </w:r>
      <w:r w:rsidRPr="00C22BA2">
        <w:t>těšení a radost. Toto světlo učí svobodně velkým věcem a</w:t>
      </w:r>
      <w:r w:rsidR="00C22BA2">
        <w:t> </w:t>
      </w:r>
      <w:r w:rsidRPr="00C22BA2">
        <w:t>ukázňuje</w:t>
      </w:r>
      <w:r w:rsidR="00C22BA2">
        <w:t xml:space="preserve"> </w:t>
      </w:r>
      <w:r w:rsidRPr="00C22BA2">
        <w:t>srdce. S</w:t>
      </w:r>
      <w:r w:rsidR="00C22BA2">
        <w:t xml:space="preserve"> </w:t>
      </w:r>
      <w:r w:rsidRPr="00C22BA2">
        <w:t>neodolatelnou silou zapuzuje</w:t>
      </w:r>
      <w:r w:rsidR="00C22BA2">
        <w:t xml:space="preserve"> klamné věci tohoto světa a zba</w:t>
      </w:r>
      <w:r w:rsidRPr="00C22BA2">
        <w:t>vuje se jich, přičemž výhradně v tomto světle při pohledu</w:t>
      </w:r>
      <w:r w:rsidR="00C22BA2">
        <w:t xml:space="preserve"> </w:t>
      </w:r>
      <w:r w:rsidRPr="00C22BA2">
        <w:t xml:space="preserve">objevuje nesmírnou hořkost. Takto </w:t>
      </w:r>
      <w:r w:rsidR="00C22BA2">
        <w:t>osvícená duše rychle opouští po</w:t>
      </w:r>
      <w:r w:rsidRPr="00C22BA2">
        <w:t>míjející věci a prcha do posvátného útočiště věčných pravd. Vstupu</w:t>
      </w:r>
      <w:r w:rsidR="00C22BA2">
        <w:t xml:space="preserve"> </w:t>
      </w:r>
      <w:r w:rsidRPr="00C22BA2">
        <w:t>je do vinného sklepa (Pis 2,4), kde</w:t>
      </w:r>
      <w:r w:rsidR="00C22BA2">
        <w:t xml:space="preserve"> ve mně Nejvyšší uspořádává nej</w:t>
      </w:r>
      <w:r w:rsidRPr="00C22BA2">
        <w:t>výš svatou lásku. Tím mě nu</w:t>
      </w:r>
      <w:r w:rsidR="00C22BA2">
        <w:t xml:space="preserve">tí být trpělivou a bez závisti, </w:t>
      </w:r>
      <w:r w:rsidRPr="00C22BA2">
        <w:t xml:space="preserve">být laskavou bez rozčilování, být prostou pýchy, ctižádosti </w:t>
      </w:r>
      <w:r w:rsidR="00C22BA2">
        <w:t>nebo hně</w:t>
      </w:r>
      <w:r w:rsidRPr="00C22BA2">
        <w:t>vu, tím mě nutí nesmýšlet o nikom špatně a všechno snášet. Jeho hlas</w:t>
      </w:r>
      <w:r w:rsidR="00C22BA2">
        <w:t xml:space="preserve"> </w:t>
      </w:r>
      <w:r w:rsidR="00C22BA2" w:rsidRPr="00C22BA2">
        <w:t>je stále ve mně</w:t>
      </w:r>
      <w:r w:rsidR="00C22BA2">
        <w:t xml:space="preserve"> </w:t>
      </w:r>
      <w:r w:rsidR="00C22BA2" w:rsidRPr="00C22BA2">
        <w:t>a skrytě mě s velkou naléhavostí napomina</w:t>
      </w:r>
      <w:r w:rsidR="00C22BA2">
        <w:t xml:space="preserve"> </w:t>
      </w:r>
      <w:r w:rsidR="00C22BA2" w:rsidRPr="00C22BA2">
        <w:t>abych konala to, co je nejvýš svaté a</w:t>
      </w:r>
      <w:r w:rsidR="00C22BA2">
        <w:t> </w:t>
      </w:r>
      <w:r w:rsidR="00C22BA2" w:rsidRPr="00C22BA2">
        <w:t>čisté</w:t>
      </w:r>
      <w:r w:rsidR="00C22BA2">
        <w:t>. Všemu me učí, a když v nečem sebeméne zaostávam, vytýka mi to aniž by prehledl i to najmenší.</w:t>
      </w:r>
    </w:p>
    <w:p w:rsidR="00F677D7" w:rsidRDefault="00681CD9" w:rsidP="002D37F1">
      <w:pPr>
        <w:jc w:val="center"/>
      </w:pPr>
      <w:r w:rsidRPr="00681CD9">
        <w:t xml:space="preserve">To je světlo, které v jednom a témže </w:t>
      </w:r>
      <w:r>
        <w:t>okamžiku osvěcuje, zvětšuje hor</w:t>
      </w:r>
      <w:r w:rsidRPr="00681CD9">
        <w:t>livost, uči a kárá, trestá a oživuje, volá</w:t>
      </w:r>
      <w:r>
        <w:t xml:space="preserve"> a odrazuje, varuje a nuti, kte</w:t>
      </w:r>
      <w:r w:rsidRPr="00681CD9">
        <w:t>rë jasně ukazuje rozdíl mezi dobrem a zlem, které odhaluje skrytost,</w:t>
      </w:r>
      <w:r>
        <w:t xml:space="preserve"> hloubku, délku a šíři,</w:t>
      </w:r>
      <w:r w:rsidRPr="00681CD9">
        <w:t xml:space="preserve">které mi odhaluje svět, jeho stav, </w:t>
      </w:r>
      <w:r>
        <w:t>sklo</w:t>
      </w:r>
      <w:r w:rsidRPr="00681CD9">
        <w:t>ny, klamy, lži a faleš těch, kteří ho milují a užívají. Především mě</w:t>
      </w:r>
      <w:r>
        <w:t xml:space="preserve"> </w:t>
      </w:r>
      <w:r w:rsidRPr="00681CD9">
        <w:t>však učí pohrdat světem, šlapat po něm a povznášet se k nejvyššímu</w:t>
      </w:r>
      <w:r w:rsidRPr="00681CD9">
        <w:br/>
        <w:t>Pánu a Vládci vesmíru. V jeho vznešenosti vidím a poznávám řád</w:t>
      </w:r>
      <w:r>
        <w:t xml:space="preserve"> všech věcí</w:t>
      </w:r>
      <w:r w:rsidRPr="00681CD9">
        <w:t>, moc živlů, počátek, střed a konec času, jeho</w:t>
      </w:r>
      <w:r>
        <w:t xml:space="preserve"> </w:t>
      </w:r>
      <w:r w:rsidRPr="00681CD9">
        <w:t>proměny a různorodost, postupují</w:t>
      </w:r>
      <w:r>
        <w:t>cí běh let, harmonii všeho tvor</w:t>
      </w:r>
      <w:r w:rsidRPr="00681CD9">
        <w:t>stva a jeho vrozené vlastnosti, všechna tajemství lidí, jejich skutky</w:t>
      </w:r>
      <w:r>
        <w:t xml:space="preserve"> </w:t>
      </w:r>
      <w:r w:rsidRPr="00681CD9">
        <w:t>a myšlenky, to, jak daleko zbloudili od Pána, nebezpečí, ve kterém</w:t>
      </w:r>
      <w:r>
        <w:t xml:space="preserve"> </w:t>
      </w:r>
      <w:r w:rsidRPr="00681CD9">
        <w:t xml:space="preserve">žijí, a omyly na jejich cestě; státy a </w:t>
      </w:r>
      <w:r>
        <w:t>vlády, omezenost jejich existen</w:t>
      </w:r>
      <w:r w:rsidRPr="00681CD9">
        <w:t>ce, jejich velkou nestabilitu, jejich začátek a jejich konec, správné</w:t>
      </w:r>
      <w:r>
        <w:t xml:space="preserve"> </w:t>
      </w:r>
      <w:r w:rsidRPr="00681CD9">
        <w:t xml:space="preserve">a chybné principy, kterými se řídí. </w:t>
      </w:r>
      <w:r>
        <w:t>To vše je možné poznat a zřetel</w:t>
      </w:r>
      <w:r w:rsidRPr="00681CD9">
        <w:t>ně vidět v Bohu prostřednictvím toho světla, dokonce tak dalece, žeje možné rozlišit věci týkající se jed</w:t>
      </w:r>
      <w:r>
        <w:t>notlivých osob a okolností. Jak</w:t>
      </w:r>
      <w:r w:rsidRPr="00681CD9">
        <w:t>mile však duše klesne do nižšího a obvyklejšího stavu, ve kterém</w:t>
      </w:r>
      <w:r>
        <w:t xml:space="preserve"> </w:t>
      </w:r>
      <w:r w:rsidRPr="00681CD9">
        <w:t>musí využívat pouze podstatu ne</w:t>
      </w:r>
      <w:r w:rsidR="00D051B1">
        <w:t>bo získané návyky z tohoto osví</w:t>
      </w:r>
      <w:r w:rsidRPr="00681CD9">
        <w:t>cení, a nemůže se těšit z jeho úplného lesku, je toto vznešené a</w:t>
      </w:r>
      <w:r w:rsidR="00D051B1">
        <w:t> </w:t>
      </w:r>
      <w:r w:rsidRPr="00681CD9">
        <w:t>výše</w:t>
      </w:r>
      <w:r w:rsidR="00D051B1">
        <w:t xml:space="preserve"> </w:t>
      </w:r>
      <w:r w:rsidRPr="00681CD9">
        <w:t>popsané poznání osob, okolností a skrytých myšlenek omezenější</w:t>
      </w:r>
      <w:r w:rsidR="00D051B1">
        <w:t xml:space="preserve"> </w:t>
      </w:r>
      <w:r w:rsidRPr="00681CD9">
        <w:t>a skromnější. V tomto nižším s</w:t>
      </w:r>
      <w:r w:rsidR="00D051B1">
        <w:t>tavu vnímám pouze natolik, nako</w:t>
      </w:r>
      <w:r w:rsidRPr="00681CD9">
        <w:t>lik je to nezbytné pro to, abych se vyhnula nebezpečí, prchala před</w:t>
      </w:r>
      <w:r w:rsidR="00D051B1">
        <w:t xml:space="preserve"> </w:t>
      </w:r>
      <w:r w:rsidRPr="00681CD9">
        <w:t>hříchem a pocitovala upřímný soucit s jinými lidmi, i když mi není</w:t>
      </w:r>
      <w:r w:rsidR="00D051B1">
        <w:t xml:space="preserve"> </w:t>
      </w:r>
      <w:r w:rsidRPr="00681CD9">
        <w:t>současně dovoleno s někým otevře</w:t>
      </w:r>
      <w:r w:rsidR="00D051B1">
        <w:t>ně mluvit o tom, co mi bylo zje</w:t>
      </w:r>
      <w:r w:rsidRPr="00681CD9">
        <w:t>veno o jeho zlém stavu.</w:t>
      </w:r>
      <w:r w:rsidR="00D051B1">
        <w:t xml:space="preserve"> </w:t>
      </w:r>
      <w:r w:rsidRPr="00681CD9">
        <w:t>Nemohla bych to udělat, ani kdybych se o to snažila, protože se mi</w:t>
      </w:r>
      <w:r w:rsidR="00D051B1">
        <w:t xml:space="preserve"> </w:t>
      </w:r>
      <w:r w:rsidRPr="00681CD9">
        <w:t>zdá, že bych oněměla, pokud by mi Původce toho světla nedovolil</w:t>
      </w:r>
      <w:r w:rsidR="00D051B1">
        <w:t xml:space="preserve"> </w:t>
      </w:r>
      <w:r w:rsidRPr="00681CD9">
        <w:t>nebo nenařídil, abych někoho z bližních napomenula. Avšak ani při</w:t>
      </w:r>
      <w:r w:rsidR="00D051B1">
        <w:t xml:space="preserve"> </w:t>
      </w:r>
      <w:r w:rsidRPr="00681CD9">
        <w:t>takových příležitostech nesmím odhalit povahu svého poznání, ale</w:t>
      </w:r>
      <w:r w:rsidRPr="00681CD9">
        <w:br/>
        <w:t xml:space="preserve">jsem nucena promlouvat k srdci s </w:t>
      </w:r>
      <w:r w:rsidR="00D051B1">
        <w:t>využitím prostých argumentů jed</w:t>
      </w:r>
      <w:r w:rsidRPr="00681CD9">
        <w:t>noduchého, obyčejného a láskyplné</w:t>
      </w:r>
      <w:r w:rsidR="00D051B1">
        <w:t>ho přesvědčování v Bohu. Součas</w:t>
      </w:r>
      <w:r w:rsidRPr="00681CD9">
        <w:t>ně jsem vyzývána k modlitbě za jejich potřeby, které jsou mi sděleny.</w:t>
      </w:r>
    </w:p>
    <w:p w:rsidR="00D051B1" w:rsidRDefault="00D051B1" w:rsidP="002D37F1">
      <w:pPr>
        <w:jc w:val="center"/>
      </w:pPr>
    </w:p>
    <w:p w:rsidR="002D37F1" w:rsidRDefault="002D37F1" w:rsidP="002D37F1">
      <w:pPr>
        <w:jc w:val="center"/>
      </w:pPr>
    </w:p>
    <w:p w:rsidR="002D37F1" w:rsidRDefault="002D37F1" w:rsidP="002D37F1">
      <w:pPr>
        <w:jc w:val="center"/>
      </w:pPr>
    </w:p>
    <w:p w:rsidR="00D051B1" w:rsidRDefault="00D051B1" w:rsidP="002D37F1">
      <w:pPr>
        <w:jc w:val="center"/>
      </w:pPr>
      <w:r w:rsidRPr="00D051B1">
        <w:lastRenderedPageBreak/>
        <w:t>Tak, když jsem ve stavu výše uvedené</w:t>
      </w:r>
      <w:r>
        <w:t xml:space="preserve">ho osvícení, vidím také a poznávám Královnu a Paní, jak se </w:t>
      </w:r>
      <w:r w:rsidRPr="00D051B1">
        <w:t>mnou mluv</w:t>
      </w:r>
      <w:r>
        <w:t>í, a také anděly v jejich přiro</w:t>
      </w:r>
      <w:r w:rsidRPr="00D051B1">
        <w:t>zenosti a vznešenosti. Někdy je vidím a poznávám v Pánu a jindy je</w:t>
      </w:r>
      <w:r>
        <w:t xml:space="preserve"> </w:t>
      </w:r>
      <w:r w:rsidRPr="00D051B1">
        <w:t>vidím samotné s tím rozdílem, že kd</w:t>
      </w:r>
      <w:r>
        <w:t>yž vidím jen je samotné, sestou</w:t>
      </w:r>
      <w:r w:rsidRPr="00D051B1">
        <w:t>pím na nižší úroveň poznání. Vní</w:t>
      </w:r>
      <w:r>
        <w:t>mám také tento rozdíl, který vy</w:t>
      </w:r>
      <w:r w:rsidRPr="00D051B1">
        <w:t>plývá z předmětu a druhu poznání. Na této nižší úrovni vize vidím,</w:t>
      </w:r>
      <w:r w:rsidRPr="00D051B1"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 w:rsidRPr="00D051B1">
        <w:t>hovořím a naslouchám svatým knížatům, přičemž oni se mnou</w:t>
      </w:r>
      <w:r>
        <w:t xml:space="preserve"> roz</w:t>
      </w:r>
      <w:r w:rsidRPr="00D051B1">
        <w:t>mlouvají a vysvětlují mi mnohá taje</w:t>
      </w:r>
      <w:r>
        <w:t>mství, která mi Pán ukázal. Rov</w:t>
      </w:r>
      <w:r w:rsidRPr="00D051B1">
        <w:t>něž Královna nebe mi zjevuje a před</w:t>
      </w:r>
      <w:r>
        <w:t>kládá různá tajemství svého nej</w:t>
      </w:r>
      <w:r w:rsidRPr="00D051B1">
        <w:t>výš svatého života. Velice jasně rozpoznávám každou z těchto svatých</w:t>
      </w:r>
      <w:r>
        <w:t xml:space="preserve"> </w:t>
      </w:r>
      <w:r w:rsidRPr="00D051B1">
        <w:t>osob a pocituji božské účinky, které každá z nich vzbuzuje v mé duši.</w:t>
      </w:r>
    </w:p>
    <w:p w:rsidR="002D37F1" w:rsidRPr="00D051B1" w:rsidRDefault="002D37F1" w:rsidP="002D37F1">
      <w:pPr>
        <w:jc w:val="center"/>
      </w:pPr>
      <w:r>
        <w:rPr>
          <w:noProof/>
          <w:lang w:eastAsia="sk-SK"/>
        </w:rPr>
        <w:drawing>
          <wp:inline distT="0" distB="0" distL="0" distR="0" wp14:anchorId="06A024C7" wp14:editId="48AF9B58">
            <wp:extent cx="2539835" cy="2832958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iaZagredy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0755" cy="2833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D37F1" w:rsidRPr="00D051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dobe Gurmukhi">
    <w:panose1 w:val="00000000000000000000"/>
    <w:charset w:val="00"/>
    <w:family w:val="modern"/>
    <w:notTrueType/>
    <w:pitch w:val="variable"/>
    <w:sig w:usb0="00020003" w:usb1="00000000" w:usb2="00000000" w:usb3="00000000" w:csb0="00000001" w:csb1="00000000"/>
  </w:font>
  <w:font w:name="Raleway">
    <w:panose1 w:val="020B0503030101060003"/>
    <w:charset w:val="EE"/>
    <w:family w:val="swiss"/>
    <w:pitch w:val="variable"/>
    <w:sig w:usb0="A00002FF" w:usb1="5000205B" w:usb2="00000000" w:usb3="00000000" w:csb0="00000097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CBF"/>
    <w:rsid w:val="001C0D7F"/>
    <w:rsid w:val="002D37F1"/>
    <w:rsid w:val="00303CCA"/>
    <w:rsid w:val="003529D9"/>
    <w:rsid w:val="004D34FB"/>
    <w:rsid w:val="00681CD9"/>
    <w:rsid w:val="006E626E"/>
    <w:rsid w:val="00755CBF"/>
    <w:rsid w:val="00A80DC5"/>
    <w:rsid w:val="00C22BA2"/>
    <w:rsid w:val="00D051B1"/>
    <w:rsid w:val="00F12D94"/>
    <w:rsid w:val="00F67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D7F"/>
  </w:style>
  <w:style w:type="paragraph" w:styleId="Heading2">
    <w:name w:val="heading 2"/>
    <w:basedOn w:val="Normal"/>
    <w:link w:val="Heading2Char"/>
    <w:uiPriority w:val="9"/>
    <w:qFormat/>
    <w:rsid w:val="00303C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0D7F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303CCA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3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7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D7F"/>
  </w:style>
  <w:style w:type="paragraph" w:styleId="Heading2">
    <w:name w:val="heading 2"/>
    <w:basedOn w:val="Normal"/>
    <w:link w:val="Heading2Char"/>
    <w:uiPriority w:val="9"/>
    <w:qFormat/>
    <w:rsid w:val="00303C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0D7F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303CCA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3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7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6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FFFFFF"/>
      </a:accent2>
      <a:accent3>
        <a:srgbClr val="1F497D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1116</Words>
  <Characters>6363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Matej Ištván</dc:creator>
  <cp:lastModifiedBy>Matej Ištván</cp:lastModifiedBy>
  <cp:revision>3</cp:revision>
  <dcterms:created xsi:type="dcterms:W3CDTF">2022-02-15T19:19:00Z</dcterms:created>
  <dcterms:modified xsi:type="dcterms:W3CDTF">2022-02-15T19:27:00Z</dcterms:modified>
</cp:coreProperties>
</file>